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13 сентября</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897</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Болилого</w:t>
      </w:r>
      <w:r>
        <w:rPr>
          <w:rFonts w:ascii="Times New Roman" w:eastAsia="Times New Roman" w:hAnsi="Times New Roman" w:cs="Times New Roman"/>
          <w:b/>
          <w:bCs/>
        </w:rPr>
        <w:t xml:space="preserve"> Михаила Васильевича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3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Болилый</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30.05</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01</w:t>
      </w:r>
      <w:r>
        <w:rPr>
          <w:rFonts w:ascii="Times New Roman" w:eastAsia="Times New Roman" w:hAnsi="Times New Roman" w:cs="Times New Roman"/>
        </w:rPr>
        <w:t xml:space="preserve"> час. </w:t>
      </w:r>
      <w:r>
        <w:rPr>
          <w:rFonts w:ascii="Times New Roman" w:eastAsia="Times New Roman" w:hAnsi="Times New Roman" w:cs="Times New Roman"/>
        </w:rPr>
        <w:t>55</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128</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Гагарина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4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5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Болилый</w:t>
      </w:r>
      <w:r>
        <w:rPr>
          <w:rFonts w:ascii="Times New Roman" w:eastAsia="Times New Roman" w:hAnsi="Times New Roman" w:cs="Times New Roman"/>
        </w:rPr>
        <w:t xml:space="preserve"> М.В</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right="284"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Болилого</w:t>
      </w:r>
      <w:r>
        <w:rPr>
          <w:rFonts w:ascii="Times New Roman" w:eastAsia="Times New Roman" w:hAnsi="Times New Roman" w:cs="Times New Roman"/>
        </w:rPr>
        <w:t xml:space="preserve"> М.В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06.06</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Болилый</w:t>
      </w:r>
      <w:r>
        <w:rPr>
          <w:rFonts w:ascii="Times New Roman" w:eastAsia="Times New Roman" w:hAnsi="Times New Roman" w:cs="Times New Roman"/>
        </w:rPr>
        <w:t xml:space="preserve"> М.В. 30.05.2024 года в 01 час. 55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128 по </w:t>
      </w:r>
      <w:r>
        <w:rPr>
          <w:rFonts w:ascii="Times New Roman" w:eastAsia="Times New Roman" w:hAnsi="Times New Roman" w:cs="Times New Roman"/>
        </w:rPr>
        <w:t>ул.Гагарина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Мерседес </w:t>
      </w:r>
      <w:r>
        <w:rPr>
          <w:rFonts w:ascii="Times New Roman" w:eastAsia="Times New Roman" w:hAnsi="Times New Roman" w:cs="Times New Roman"/>
        </w:rPr>
        <w:t>Бенц</w:t>
      </w:r>
      <w:r>
        <w:rPr>
          <w:rFonts w:ascii="Times New Roman" w:eastAsia="Times New Roman" w:hAnsi="Times New Roman" w:cs="Times New Roman"/>
        </w:rPr>
        <w:t xml:space="preserve"> государственный регистрационный знак </w:t>
      </w:r>
      <w:r>
        <w:rPr>
          <w:rStyle w:val="cat-UserDefinedgrp-35rplc-32"/>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30.05</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Болилого</w:t>
      </w:r>
      <w:r>
        <w:rPr>
          <w:rFonts w:ascii="Times New Roman" w:eastAsia="Times New Roman" w:hAnsi="Times New Roman" w:cs="Times New Roman"/>
        </w:rPr>
        <w:t xml:space="preserve"> М.В</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30.05</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Болилого</w:t>
      </w:r>
      <w:r>
        <w:rPr>
          <w:rFonts w:ascii="Times New Roman" w:eastAsia="Times New Roman" w:hAnsi="Times New Roman" w:cs="Times New Roman"/>
        </w:rPr>
        <w:t xml:space="preserve"> М.В</w:t>
      </w:r>
      <w:r>
        <w:rPr>
          <w:rFonts w:ascii="Times New Roman" w:eastAsia="Times New Roman" w:hAnsi="Times New Roman" w:cs="Times New Roman"/>
        </w:rPr>
        <w:t>. установлено со</w:t>
      </w:r>
      <w:r>
        <w:rPr>
          <w:rFonts w:ascii="Times New Roman" w:eastAsia="Times New Roman" w:hAnsi="Times New Roman" w:cs="Times New Roman"/>
        </w:rPr>
        <w:t>стояние алкогольного опьянения</w:t>
      </w:r>
      <w:r>
        <w:rPr>
          <w:rFonts w:ascii="Times New Roman" w:eastAsia="Times New Roman" w:hAnsi="Times New Roman" w:cs="Times New Roman"/>
        </w:rPr>
        <w:t xml:space="preserve"> – </w:t>
      </w:r>
      <w:r>
        <w:rPr>
          <w:rFonts w:ascii="Times New Roman" w:eastAsia="Times New Roman" w:hAnsi="Times New Roman" w:cs="Times New Roman"/>
        </w:rPr>
        <w:t>0,94</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с чем </w:t>
      </w:r>
      <w:r>
        <w:rPr>
          <w:rFonts w:ascii="Times New Roman" w:eastAsia="Times New Roman" w:hAnsi="Times New Roman" w:cs="Times New Roman"/>
        </w:rPr>
        <w:t>Болилый</w:t>
      </w:r>
      <w:r>
        <w:rPr>
          <w:rFonts w:ascii="Times New Roman" w:eastAsia="Times New Roman" w:hAnsi="Times New Roman" w:cs="Times New Roman"/>
        </w:rPr>
        <w:t xml:space="preserve"> М.В</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 xml:space="preserve">был </w:t>
      </w:r>
      <w:r>
        <w:rPr>
          <w:rFonts w:ascii="Times New Roman" w:eastAsia="Times New Roman" w:hAnsi="Times New Roman" w:cs="Times New Roman"/>
        </w:rPr>
        <w:t>согласен</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алкогольного опьянения от </w:t>
      </w:r>
      <w:r>
        <w:rPr>
          <w:rFonts w:ascii="Times New Roman" w:eastAsia="Times New Roman" w:hAnsi="Times New Roman" w:cs="Times New Roman"/>
        </w:rPr>
        <w:t>30.05</w:t>
      </w:r>
      <w:r>
        <w:rPr>
          <w:rFonts w:ascii="Times New Roman" w:eastAsia="Times New Roman" w:hAnsi="Times New Roman" w:cs="Times New Roman"/>
        </w:rPr>
        <w:t xml:space="preserve">.2024 года, с чем </w:t>
      </w:r>
      <w:r>
        <w:rPr>
          <w:rFonts w:ascii="Times New Roman" w:eastAsia="Times New Roman" w:hAnsi="Times New Roman" w:cs="Times New Roman"/>
        </w:rPr>
        <w:t>Болилый</w:t>
      </w:r>
      <w:r>
        <w:rPr>
          <w:rFonts w:ascii="Times New Roman" w:eastAsia="Times New Roman" w:hAnsi="Times New Roman" w:cs="Times New Roman"/>
        </w:rPr>
        <w:t xml:space="preserve"> М.В.</w:t>
      </w:r>
      <w:r>
        <w:rPr>
          <w:rFonts w:ascii="Times New Roman" w:eastAsia="Times New Roman" w:hAnsi="Times New Roman" w:cs="Times New Roman"/>
        </w:rPr>
        <w:t xml:space="preserve"> был согласен;</w:t>
      </w:r>
    </w:p>
    <w:p>
      <w:pPr>
        <w:spacing w:before="0" w:after="0"/>
        <w:ind w:right="284" w:firstLine="708"/>
        <w:jc w:val="both"/>
        <w:rPr>
          <w:sz w:val="26"/>
          <w:szCs w:val="26"/>
        </w:rPr>
      </w:pPr>
      <w:r>
        <w:rPr>
          <w:rFonts w:ascii="Times New Roman" w:eastAsia="Times New Roman" w:hAnsi="Times New Roman" w:cs="Times New Roman"/>
        </w:rPr>
        <w:t>- актом медицинского освидетельствования №</w:t>
      </w:r>
      <w:r>
        <w:rPr>
          <w:rFonts w:ascii="Times New Roman" w:eastAsia="Times New Roman" w:hAnsi="Times New Roman" w:cs="Times New Roman"/>
        </w:rPr>
        <w:t>830</w:t>
      </w:r>
      <w:r>
        <w:rPr>
          <w:rFonts w:ascii="Times New Roman" w:eastAsia="Times New Roman" w:hAnsi="Times New Roman" w:cs="Times New Roman"/>
        </w:rPr>
        <w:t xml:space="preserve"> от </w:t>
      </w:r>
      <w:r>
        <w:rPr>
          <w:rFonts w:ascii="Times New Roman" w:eastAsia="Times New Roman" w:hAnsi="Times New Roman" w:cs="Times New Roman"/>
        </w:rPr>
        <w:t>30.05</w:t>
      </w:r>
      <w:r>
        <w:rPr>
          <w:rFonts w:ascii="Times New Roman" w:eastAsia="Times New Roman" w:hAnsi="Times New Roman" w:cs="Times New Roman"/>
        </w:rPr>
        <w:t xml:space="preserve">.2024г.,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Болилого</w:t>
      </w:r>
      <w:r>
        <w:rPr>
          <w:rFonts w:ascii="Times New Roman" w:eastAsia="Times New Roman" w:hAnsi="Times New Roman" w:cs="Times New Roman"/>
        </w:rPr>
        <w:t xml:space="preserve"> М.В. установлено состояние алкогольного опьянения</w:t>
      </w:r>
      <w:r>
        <w:rPr>
          <w:rFonts w:ascii="Times New Roman" w:eastAsia="Times New Roman" w:hAnsi="Times New Roman" w:cs="Times New Roman"/>
        </w:rPr>
        <w:t xml:space="preserve"> - </w:t>
      </w:r>
      <w:r>
        <w:rPr>
          <w:rFonts w:ascii="Times New Roman" w:eastAsia="Times New Roman" w:hAnsi="Times New Roman" w:cs="Times New Roman"/>
          <w:sz w:val="26"/>
          <w:szCs w:val="26"/>
        </w:rPr>
        <w:t xml:space="preserve">0,78 </w:t>
      </w:r>
      <w:r>
        <w:rPr>
          <w:rFonts w:ascii="Times New Roman" w:eastAsia="Times New Roman" w:hAnsi="Times New Roman" w:cs="Times New Roman"/>
          <w:sz w:val="26"/>
          <w:szCs w:val="26"/>
        </w:rPr>
        <w:t>мг/л.</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Болилого</w:t>
      </w:r>
      <w:r>
        <w:rPr>
          <w:rFonts w:ascii="Times New Roman" w:eastAsia="Times New Roman" w:hAnsi="Times New Roman" w:cs="Times New Roman"/>
        </w:rPr>
        <w:t xml:space="preserve"> М.В</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30.05</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Болилого</w:t>
      </w:r>
      <w:r>
        <w:rPr>
          <w:rFonts w:ascii="Times New Roman" w:eastAsia="Times New Roman" w:hAnsi="Times New Roman" w:cs="Times New Roman"/>
        </w:rPr>
        <w:t xml:space="preserve"> М.В.</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6rplc-48"/>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Болилым</w:t>
      </w:r>
      <w:r>
        <w:rPr>
          <w:rFonts w:ascii="Times New Roman" w:eastAsia="Times New Roman" w:hAnsi="Times New Roman" w:cs="Times New Roman"/>
        </w:rPr>
        <w:t xml:space="preserve"> М.В</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 и направления на медицинское освидетельствование</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Болилого</w:t>
      </w:r>
      <w:r>
        <w:rPr>
          <w:rFonts w:ascii="Times New Roman" w:eastAsia="Times New Roman" w:hAnsi="Times New Roman" w:cs="Times New Roman"/>
        </w:rPr>
        <w:t xml:space="preserve"> М.В</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Болилого</w:t>
      </w:r>
      <w:r>
        <w:rPr>
          <w:rFonts w:ascii="Times New Roman" w:eastAsia="Times New Roman" w:hAnsi="Times New Roman" w:cs="Times New Roman"/>
        </w:rPr>
        <w:t xml:space="preserve"> М.В</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 xml:space="preserve">и отягчающих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78</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Болилый</w:t>
      </w:r>
      <w:r>
        <w:rPr>
          <w:rFonts w:ascii="Times New Roman" w:eastAsia="Times New Roman" w:hAnsi="Times New Roman" w:cs="Times New Roman"/>
        </w:rPr>
        <w:t xml:space="preserve"> М.В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Болилого</w:t>
      </w:r>
      <w:r>
        <w:rPr>
          <w:rFonts w:ascii="Times New Roman" w:eastAsia="Times New Roman" w:hAnsi="Times New Roman" w:cs="Times New Roman"/>
          <w:b/>
          <w:bCs/>
        </w:rPr>
        <w:t xml:space="preserve"> Михаила Васильевича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Pr>
          <w:rFonts w:ascii="Times New Roman" w:eastAsia="Times New Roman" w:hAnsi="Times New Roman" w:cs="Times New Roman"/>
        </w:rPr>
        <w:t xml:space="preserve">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7886</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7rplc-64"/>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34rplc-19">
    <w:name w:val="cat-UserDefined grp-34 rplc-19"/>
    <w:basedOn w:val="DefaultParagraphFont"/>
  </w:style>
  <w:style w:type="character" w:customStyle="1" w:styleId="cat-UserDefinedgrp-35rplc-21">
    <w:name w:val="cat-UserDefined grp-35 rplc-21"/>
    <w:basedOn w:val="DefaultParagraphFont"/>
  </w:style>
  <w:style w:type="character" w:customStyle="1" w:styleId="cat-UserDefinedgrp-35rplc-32">
    <w:name w:val="cat-UserDefined grp-35 rplc-32"/>
    <w:basedOn w:val="DefaultParagraphFont"/>
  </w:style>
  <w:style w:type="character" w:customStyle="1" w:styleId="cat-UserDefinedgrp-36rplc-48">
    <w:name w:val="cat-UserDefined grp-36 rplc-48"/>
    <w:basedOn w:val="DefaultParagraphFont"/>
  </w:style>
  <w:style w:type="character" w:customStyle="1" w:styleId="cat-UserDefinedgrp-37rplc-64">
    <w:name w:val="cat-UserDefined grp-37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